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  <w:r w:rsidR="00497650">
        <w:rPr>
          <w:sz w:val="24"/>
          <w:szCs w:val="24"/>
        </w:rPr>
        <w:t>ПРОЕКТ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6C2581" w:rsidRDefault="006C2581" w:rsidP="006C258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917BD6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61300B">
        <w:rPr>
          <w:sz w:val="24"/>
          <w:szCs w:val="24"/>
        </w:rPr>
        <w:t>9 месяцев</w:t>
      </w:r>
      <w:r w:rsidR="00890364">
        <w:rPr>
          <w:sz w:val="24"/>
          <w:szCs w:val="24"/>
        </w:rPr>
        <w:t xml:space="preserve"> 202</w:t>
      </w:r>
      <w:r w:rsidR="005B4CD3">
        <w:rPr>
          <w:sz w:val="24"/>
          <w:szCs w:val="24"/>
        </w:rPr>
        <w:t>2</w:t>
      </w:r>
      <w:r w:rsidR="005F59D2"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5B4CD3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</w:p>
    <w:p w:rsidR="005F59D2" w:rsidRDefault="00B2027D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районной Думы 7</w:t>
      </w:r>
      <w:r w:rsidR="005F59D2">
        <w:rPr>
          <w:sz w:val="24"/>
          <w:szCs w:val="24"/>
        </w:rPr>
        <w:t xml:space="preserve">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«»</w:t>
      </w:r>
      <w:r w:rsidR="000F14D2">
        <w:rPr>
          <w:sz w:val="24"/>
          <w:szCs w:val="24"/>
        </w:rPr>
        <w:t xml:space="preserve"> </w:t>
      </w:r>
      <w:r w:rsidR="0061300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</w:t>
      </w:r>
      <w:r w:rsidR="00917BD6">
        <w:rPr>
          <w:sz w:val="24"/>
          <w:szCs w:val="24"/>
        </w:rPr>
        <w:t xml:space="preserve">олнении бюджета района за </w:t>
      </w:r>
      <w:r w:rsidR="0061300B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>
        <w:rPr>
          <w:sz w:val="24"/>
          <w:szCs w:val="24"/>
        </w:rPr>
        <w:t xml:space="preserve">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</w:t>
      </w:r>
      <w:r w:rsidR="00917BD6">
        <w:rPr>
          <w:sz w:val="24"/>
          <w:szCs w:val="24"/>
        </w:rPr>
        <w:t xml:space="preserve">ета района за </w:t>
      </w:r>
      <w:r w:rsidR="0061300B">
        <w:rPr>
          <w:sz w:val="24"/>
          <w:szCs w:val="24"/>
        </w:rPr>
        <w:t>9 месяцев</w:t>
      </w:r>
      <w:r w:rsidR="00B2027D">
        <w:rPr>
          <w:sz w:val="24"/>
          <w:szCs w:val="24"/>
        </w:rPr>
        <w:t xml:space="preserve"> </w:t>
      </w:r>
      <w:r w:rsidR="005B4CD3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D265F8" w:rsidRDefault="0061300B" w:rsidP="00D265F8">
      <w:pPr>
        <w:autoSpaceDE w:val="0"/>
        <w:autoSpaceDN w:val="0"/>
        <w:adjustRightInd w:val="0"/>
        <w:spacing w:line="232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</w:t>
      </w:r>
      <w:r w:rsidR="00D265F8">
        <w:rPr>
          <w:kern w:val="2"/>
          <w:sz w:val="24"/>
          <w:szCs w:val="24"/>
        </w:rPr>
        <w:t xml:space="preserve">эр района                                                                                    </w:t>
      </w:r>
      <w:r>
        <w:rPr>
          <w:kern w:val="2"/>
          <w:sz w:val="24"/>
          <w:szCs w:val="24"/>
        </w:rPr>
        <w:t xml:space="preserve">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BB7C02" w:rsidRDefault="00BB7C02" w:rsidP="005F59D2">
      <w:pPr>
        <w:jc w:val="both"/>
        <w:rPr>
          <w:sz w:val="24"/>
          <w:szCs w:val="24"/>
        </w:rPr>
      </w:pPr>
    </w:p>
    <w:p w:rsidR="00BB7C02" w:rsidRDefault="00BB7C0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B81FFE" w:rsidRDefault="00B81FFE" w:rsidP="005F59D2">
      <w:pPr>
        <w:jc w:val="both"/>
        <w:rPr>
          <w:sz w:val="24"/>
          <w:szCs w:val="24"/>
        </w:rPr>
      </w:pPr>
    </w:p>
    <w:p w:rsidR="00B81FFE" w:rsidRDefault="00B81FFE" w:rsidP="005F59D2">
      <w:pPr>
        <w:jc w:val="both"/>
        <w:rPr>
          <w:sz w:val="24"/>
          <w:szCs w:val="24"/>
        </w:rPr>
      </w:pPr>
    </w:p>
    <w:p w:rsidR="00B81FFE" w:rsidRDefault="00B81FFE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5F59D2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«» </w:t>
      </w:r>
      <w:r w:rsidR="0061300B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</w:t>
      </w:r>
      <w:r w:rsidR="00B2027D">
        <w:rPr>
          <w:sz w:val="20"/>
          <w:szCs w:val="20"/>
        </w:rPr>
        <w:t>2</w:t>
      </w:r>
      <w:r w:rsidR="005B4CD3">
        <w:rPr>
          <w:sz w:val="20"/>
          <w:szCs w:val="20"/>
        </w:rPr>
        <w:t xml:space="preserve">2 </w:t>
      </w:r>
      <w:r>
        <w:rPr>
          <w:sz w:val="20"/>
          <w:szCs w:val="20"/>
        </w:rPr>
        <w:t>г. №</w:t>
      </w:r>
      <w:r w:rsidR="0061300B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-РД</w:t>
      </w:r>
    </w:p>
    <w:p w:rsidR="007B6C41" w:rsidRDefault="007B6C41"/>
    <w:p w:rsidR="00EC60FF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459F9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59F9">
        <w:rPr>
          <w:sz w:val="24"/>
          <w:szCs w:val="24"/>
        </w:rPr>
        <w:t>б исполнении бюджета района</w:t>
      </w:r>
    </w:p>
    <w:p w:rsidR="005B4CD3" w:rsidRDefault="00917BD6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61300B">
        <w:rPr>
          <w:sz w:val="24"/>
          <w:szCs w:val="24"/>
        </w:rPr>
        <w:t>9 месяцев</w:t>
      </w:r>
      <w:r w:rsidR="008459F9"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</w:t>
      </w:r>
      <w:r w:rsidR="005B4CD3">
        <w:rPr>
          <w:sz w:val="24"/>
          <w:szCs w:val="24"/>
        </w:rPr>
        <w:t>2</w:t>
      </w:r>
      <w:r w:rsidR="008459F9">
        <w:rPr>
          <w:sz w:val="24"/>
          <w:szCs w:val="24"/>
        </w:rPr>
        <w:t xml:space="preserve"> года»</w:t>
      </w:r>
    </w:p>
    <w:p w:rsidR="0061300B" w:rsidRDefault="0061300B" w:rsidP="00917BD6">
      <w:pPr>
        <w:ind w:firstLine="800"/>
        <w:jc w:val="both"/>
        <w:rPr>
          <w:sz w:val="24"/>
          <w:szCs w:val="24"/>
        </w:rPr>
      </w:pPr>
    </w:p>
    <w:p w:rsidR="0061300B" w:rsidRDefault="000F14D2" w:rsidP="006130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00B">
        <w:rPr>
          <w:sz w:val="24"/>
          <w:szCs w:val="24"/>
        </w:rPr>
        <w:t>ИНФОРМАЦИЯ</w:t>
      </w:r>
    </w:p>
    <w:p w:rsidR="0061300B" w:rsidRDefault="0061300B" w:rsidP="0061300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районного бюджета за 9 месяцев 2022 г.</w:t>
      </w:r>
    </w:p>
    <w:p w:rsidR="0061300B" w:rsidRDefault="0061300B" w:rsidP="0061300B">
      <w:pPr>
        <w:jc w:val="center"/>
        <w:rPr>
          <w:sz w:val="24"/>
          <w:szCs w:val="24"/>
        </w:rPr>
      </w:pP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октября 202</w:t>
      </w:r>
      <w:r w:rsidRPr="008B6A2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составил:</w:t>
      </w:r>
    </w:p>
    <w:p w:rsidR="0061300B" w:rsidRDefault="0061300B" w:rsidP="0061300B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- 1 102 182,</w:t>
      </w:r>
      <w:proofErr w:type="gramStart"/>
      <w:r>
        <w:rPr>
          <w:sz w:val="24"/>
          <w:szCs w:val="24"/>
        </w:rPr>
        <w:t>2  тыс.</w:t>
      </w:r>
      <w:proofErr w:type="gramEnd"/>
      <w:r>
        <w:rPr>
          <w:sz w:val="24"/>
          <w:szCs w:val="24"/>
        </w:rPr>
        <w:t xml:space="preserve"> руб.</w:t>
      </w:r>
    </w:p>
    <w:p w:rsidR="0061300B" w:rsidRDefault="0061300B" w:rsidP="0061300B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-1 109 309,</w:t>
      </w:r>
      <w:proofErr w:type="gramStart"/>
      <w:r>
        <w:rPr>
          <w:sz w:val="24"/>
          <w:szCs w:val="24"/>
        </w:rPr>
        <w:t>1  тыс.</w:t>
      </w:r>
      <w:proofErr w:type="gramEnd"/>
      <w:r>
        <w:rPr>
          <w:sz w:val="24"/>
          <w:szCs w:val="24"/>
        </w:rPr>
        <w:t xml:space="preserve"> руб.</w:t>
      </w:r>
    </w:p>
    <w:p w:rsidR="0061300B" w:rsidRDefault="0061300B" w:rsidP="0061300B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- 7 126,</w:t>
      </w:r>
      <w:proofErr w:type="gramStart"/>
      <w:r>
        <w:rPr>
          <w:sz w:val="24"/>
          <w:szCs w:val="24"/>
        </w:rPr>
        <w:t>9  тыс.</w:t>
      </w:r>
      <w:proofErr w:type="gramEnd"/>
      <w:r>
        <w:rPr>
          <w:sz w:val="24"/>
          <w:szCs w:val="24"/>
        </w:rPr>
        <w:t xml:space="preserve"> руб.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9 месяцев составило:</w:t>
      </w:r>
    </w:p>
    <w:p w:rsidR="0061300B" w:rsidRDefault="0061300B" w:rsidP="0061300B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- 763 562,6 тыс. руб., или 69,3 % от годового плана</w:t>
      </w:r>
    </w:p>
    <w:p w:rsidR="0061300B" w:rsidRPr="00213897" w:rsidRDefault="0061300B" w:rsidP="0061300B">
      <w:pPr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по расходам  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   - </w:t>
      </w:r>
      <w:r>
        <w:rPr>
          <w:sz w:val="24"/>
          <w:szCs w:val="24"/>
        </w:rPr>
        <w:t xml:space="preserve">719 475,6 </w:t>
      </w:r>
      <w:r w:rsidRPr="0021389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руб., или </w:t>
      </w:r>
      <w:r>
        <w:rPr>
          <w:sz w:val="24"/>
          <w:szCs w:val="24"/>
        </w:rPr>
        <w:t>64,8</w:t>
      </w:r>
      <w:r w:rsidRPr="00213897">
        <w:rPr>
          <w:sz w:val="24"/>
          <w:szCs w:val="24"/>
        </w:rPr>
        <w:t xml:space="preserve"> от годового плана</w:t>
      </w:r>
    </w:p>
    <w:p w:rsidR="0061300B" w:rsidRPr="00213897" w:rsidRDefault="0061300B" w:rsidP="0061300B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Собственные источники районного бюджета составляют </w:t>
      </w:r>
      <w:r w:rsidRPr="008B6A23">
        <w:rPr>
          <w:sz w:val="24"/>
          <w:szCs w:val="24"/>
        </w:rPr>
        <w:t>63 545</w:t>
      </w:r>
      <w:r>
        <w:rPr>
          <w:sz w:val="24"/>
          <w:szCs w:val="24"/>
        </w:rPr>
        <w:t xml:space="preserve"> тыс. руб., или 68,2</w:t>
      </w:r>
      <w:r w:rsidRPr="00213897">
        <w:rPr>
          <w:sz w:val="24"/>
          <w:szCs w:val="24"/>
        </w:rPr>
        <w:t>% от годового плана.</w:t>
      </w:r>
    </w:p>
    <w:p w:rsidR="0061300B" w:rsidRPr="00213897" w:rsidRDefault="0061300B" w:rsidP="0061300B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Налоговые доходы составляют </w:t>
      </w:r>
      <w:r>
        <w:rPr>
          <w:sz w:val="24"/>
          <w:szCs w:val="24"/>
        </w:rPr>
        <w:t>55 534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68,8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уменьшение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2</w:t>
      </w:r>
      <w:r w:rsidRPr="00213897">
        <w:rPr>
          <w:sz w:val="24"/>
          <w:szCs w:val="24"/>
        </w:rPr>
        <w:t>% с аналогичным периодом прошлого года или на</w:t>
      </w:r>
      <w:r>
        <w:rPr>
          <w:sz w:val="24"/>
          <w:szCs w:val="24"/>
        </w:rPr>
        <w:t xml:space="preserve"> 874</w:t>
      </w:r>
      <w:r w:rsidRPr="00213897">
        <w:rPr>
          <w:sz w:val="24"/>
          <w:szCs w:val="24"/>
        </w:rPr>
        <w:t xml:space="preserve"> тыс. руб.).</w:t>
      </w:r>
    </w:p>
    <w:p w:rsidR="0061300B" w:rsidRPr="00213897" w:rsidRDefault="0061300B" w:rsidP="0061300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Неналоговые доходы составляют </w:t>
      </w:r>
      <w:r>
        <w:rPr>
          <w:sz w:val="24"/>
          <w:szCs w:val="24"/>
        </w:rPr>
        <w:t>8 011 тыс. руб., или 64,6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уменьшение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9</w:t>
      </w:r>
      <w:r w:rsidRPr="00213897">
        <w:rPr>
          <w:sz w:val="24"/>
          <w:szCs w:val="24"/>
        </w:rPr>
        <w:t xml:space="preserve">% по сравнению с аналогичным периодом прошлого года или на </w:t>
      </w:r>
      <w:r>
        <w:rPr>
          <w:sz w:val="24"/>
          <w:szCs w:val="24"/>
        </w:rPr>
        <w:t xml:space="preserve">752 </w:t>
      </w:r>
      <w:r w:rsidRPr="00213897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руб.</w:t>
      </w:r>
      <w:r w:rsidRPr="00213897">
        <w:rPr>
          <w:sz w:val="24"/>
          <w:szCs w:val="24"/>
        </w:rPr>
        <w:t>).</w:t>
      </w:r>
    </w:p>
    <w:p w:rsidR="0061300B" w:rsidRPr="00E60E5E" w:rsidRDefault="0061300B" w:rsidP="0061300B">
      <w:pPr>
        <w:ind w:firstLine="709"/>
        <w:jc w:val="both"/>
        <w:rPr>
          <w:sz w:val="24"/>
          <w:szCs w:val="24"/>
        </w:rPr>
      </w:pPr>
      <w:r w:rsidRPr="00285E9F">
        <w:rPr>
          <w:sz w:val="24"/>
          <w:szCs w:val="24"/>
        </w:rPr>
        <w:t>Штрафы, санкции, возмещение ущерба (</w:t>
      </w:r>
      <w:r>
        <w:rPr>
          <w:sz w:val="24"/>
          <w:szCs w:val="24"/>
        </w:rPr>
        <w:t>2 022</w:t>
      </w:r>
      <w:r w:rsidRPr="00285E9F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увеличение</w:t>
      </w:r>
      <w:r w:rsidRPr="00285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составило 31% или на 475 </w:t>
      </w:r>
      <w:r w:rsidRPr="00213897">
        <w:rPr>
          <w:sz w:val="24"/>
          <w:szCs w:val="24"/>
        </w:rPr>
        <w:t>тыс. руб.)</w:t>
      </w:r>
      <w:r>
        <w:rPr>
          <w:sz w:val="24"/>
          <w:szCs w:val="24"/>
        </w:rPr>
        <w:t>.</w:t>
      </w:r>
      <w:r w:rsidRPr="00213897">
        <w:rPr>
          <w:sz w:val="24"/>
          <w:szCs w:val="24"/>
        </w:rPr>
        <w:t xml:space="preserve"> </w:t>
      </w:r>
    </w:p>
    <w:p w:rsidR="0061300B" w:rsidRPr="00213897" w:rsidRDefault="0061300B" w:rsidP="0061300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Безвозмездные поступления составляют </w:t>
      </w:r>
      <w:r>
        <w:rPr>
          <w:sz w:val="24"/>
          <w:szCs w:val="24"/>
        </w:rPr>
        <w:t>700 018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69,4</w:t>
      </w:r>
      <w:r w:rsidRPr="00213897">
        <w:rPr>
          <w:sz w:val="24"/>
          <w:szCs w:val="24"/>
        </w:rPr>
        <w:t xml:space="preserve">% от годового плана. За </w:t>
      </w:r>
      <w:r>
        <w:rPr>
          <w:sz w:val="24"/>
          <w:szCs w:val="24"/>
        </w:rPr>
        <w:t>9 месяцев</w:t>
      </w:r>
      <w:r w:rsidRPr="0021389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13897">
        <w:rPr>
          <w:sz w:val="24"/>
          <w:szCs w:val="24"/>
        </w:rPr>
        <w:t xml:space="preserve"> года безвозмездные поступления составили </w:t>
      </w:r>
      <w:r>
        <w:rPr>
          <w:sz w:val="24"/>
          <w:szCs w:val="24"/>
        </w:rPr>
        <w:t>571 498</w:t>
      </w:r>
      <w:r w:rsidRPr="00213897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22</w:t>
      </w:r>
      <w:r w:rsidRPr="00213897">
        <w:rPr>
          <w:sz w:val="24"/>
          <w:szCs w:val="24"/>
        </w:rPr>
        <w:t>% или на</w:t>
      </w:r>
      <w:r>
        <w:rPr>
          <w:sz w:val="24"/>
          <w:szCs w:val="24"/>
        </w:rPr>
        <w:t xml:space="preserve"> 128 520</w:t>
      </w:r>
      <w:r w:rsidRPr="00213897">
        <w:rPr>
          <w:sz w:val="24"/>
          <w:szCs w:val="24"/>
        </w:rPr>
        <w:t xml:space="preserve"> тыс. руб.</w:t>
      </w:r>
    </w:p>
    <w:p w:rsidR="0061300B" w:rsidRPr="00C74E25" w:rsidRDefault="0061300B" w:rsidP="0061300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Расходы районного бюджета за </w:t>
      </w:r>
      <w:r>
        <w:rPr>
          <w:sz w:val="24"/>
          <w:szCs w:val="24"/>
        </w:rPr>
        <w:t xml:space="preserve">9 </w:t>
      </w:r>
      <w:proofErr w:type="gramStart"/>
      <w:r>
        <w:rPr>
          <w:sz w:val="24"/>
          <w:szCs w:val="24"/>
        </w:rPr>
        <w:t xml:space="preserve">месяцев </w:t>
      </w:r>
      <w:r w:rsidRPr="0021389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proofErr w:type="gramEnd"/>
      <w:r w:rsidRPr="00213897">
        <w:rPr>
          <w:sz w:val="24"/>
          <w:szCs w:val="24"/>
        </w:rPr>
        <w:t xml:space="preserve"> г. составили </w:t>
      </w:r>
      <w:r>
        <w:rPr>
          <w:sz w:val="24"/>
          <w:szCs w:val="24"/>
        </w:rPr>
        <w:t>719 475,6</w:t>
      </w:r>
      <w:r w:rsidRPr="00213897">
        <w:rPr>
          <w:sz w:val="24"/>
          <w:szCs w:val="24"/>
        </w:rPr>
        <w:t xml:space="preserve"> </w:t>
      </w:r>
      <w:proofErr w:type="spellStart"/>
      <w:r w:rsidRPr="00213897">
        <w:rPr>
          <w:sz w:val="24"/>
          <w:szCs w:val="24"/>
        </w:rPr>
        <w:t>тыс.руб</w:t>
      </w:r>
      <w:proofErr w:type="spellEnd"/>
      <w:r w:rsidRPr="00213897">
        <w:rPr>
          <w:sz w:val="24"/>
          <w:szCs w:val="24"/>
        </w:rPr>
        <w:t>. За</w:t>
      </w:r>
      <w:r>
        <w:rPr>
          <w:sz w:val="24"/>
          <w:szCs w:val="24"/>
        </w:rPr>
        <w:t xml:space="preserve"> аналогичный период 2021 года расходы исполнены в сумме 618 314,4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Рост составил  101 161,2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16,4 %.  Расходы на выплату заработной платы и начислений на нее увеличились с аналогичным периодом 2021 г. на 29 </w:t>
      </w:r>
      <w:proofErr w:type="gramStart"/>
      <w:r>
        <w:rPr>
          <w:sz w:val="24"/>
          <w:szCs w:val="24"/>
        </w:rPr>
        <w:t xml:space="preserve">644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на 7,1 %.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471 889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65,6 % от всех расходов (за 9 месяцев 2021 г.- 449 204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72,6 %). Заработная плата с начислениями составляет 446 </w:t>
      </w:r>
      <w:proofErr w:type="gramStart"/>
      <w:r>
        <w:rPr>
          <w:sz w:val="24"/>
          <w:szCs w:val="24"/>
        </w:rPr>
        <w:t xml:space="preserve">435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62,0 %  (за 9 месяцев 2021 г. – 416 791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67,4 %).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- 483 496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67,2 %,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- 110 284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15,3 %, «Общегосударственные вопросы» - 65 476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9,1%, «Физическая культура и спорт» - 17 111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2,4%,  «Культура и кинематография» - 27 227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3,8 %, раздел «Социальная политика» - 9 068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1,3 %.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кредиторская задолженность по состоянию на 1 октября 2022 г. составила 1 </w:t>
      </w:r>
      <w:proofErr w:type="gramStart"/>
      <w:r>
        <w:rPr>
          <w:sz w:val="24"/>
          <w:szCs w:val="24"/>
        </w:rPr>
        <w:t xml:space="preserve">020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в том числе по коммунальным услугам –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По сравнению с аналогичным периодом 2021 года общая просроченная кредиторская задолженность возросла на 843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  За 9 месяцев 2022 г.   просроченная кредиторская задолженность погашена в полном </w:t>
      </w:r>
      <w:proofErr w:type="gramStart"/>
      <w:r>
        <w:rPr>
          <w:sz w:val="24"/>
          <w:szCs w:val="24"/>
        </w:rPr>
        <w:t>объеме  в</w:t>
      </w:r>
      <w:proofErr w:type="gramEnd"/>
      <w:r>
        <w:rPr>
          <w:sz w:val="24"/>
          <w:szCs w:val="24"/>
        </w:rPr>
        <w:t xml:space="preserve"> сумме 287,8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Исполнение по резервному фонду составило 797,5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55,1% от утвержденного плана.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</w:t>
      </w:r>
      <w:r w:rsidRPr="00FC46F2">
        <w:rPr>
          <w:sz w:val="24"/>
          <w:szCs w:val="24"/>
        </w:rPr>
        <w:t xml:space="preserve">9 </w:t>
      </w:r>
      <w:r>
        <w:rPr>
          <w:sz w:val="24"/>
          <w:szCs w:val="24"/>
        </w:rPr>
        <w:t>месяцев 2022 года исполнен с профицитом в размере</w:t>
      </w:r>
    </w:p>
    <w:p w:rsidR="0061300B" w:rsidRDefault="0061300B" w:rsidP="0061300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44 087 тыс. руб. </w:t>
      </w:r>
    </w:p>
    <w:p w:rsidR="00EC60FF" w:rsidRDefault="00EC60FF" w:rsidP="00917BD6">
      <w:pPr>
        <w:ind w:firstLine="800"/>
        <w:jc w:val="both"/>
        <w:rPr>
          <w:sz w:val="24"/>
          <w:szCs w:val="24"/>
        </w:rPr>
      </w:pPr>
    </w:p>
    <w:sectPr w:rsidR="00EC60FF" w:rsidSect="00E0268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F14D2"/>
    <w:rsid w:val="002209F8"/>
    <w:rsid w:val="00281F83"/>
    <w:rsid w:val="00497650"/>
    <w:rsid w:val="005B09AF"/>
    <w:rsid w:val="005B4CD3"/>
    <w:rsid w:val="005F59D2"/>
    <w:rsid w:val="0061300B"/>
    <w:rsid w:val="006C2581"/>
    <w:rsid w:val="007B6C41"/>
    <w:rsid w:val="0081784F"/>
    <w:rsid w:val="008459F9"/>
    <w:rsid w:val="00890364"/>
    <w:rsid w:val="00917BD6"/>
    <w:rsid w:val="00AE36EB"/>
    <w:rsid w:val="00B2027D"/>
    <w:rsid w:val="00B740BA"/>
    <w:rsid w:val="00B81FFE"/>
    <w:rsid w:val="00BB7C02"/>
    <w:rsid w:val="00D265F8"/>
    <w:rsid w:val="00E02682"/>
    <w:rsid w:val="00EB6F26"/>
    <w:rsid w:val="00EC04B3"/>
    <w:rsid w:val="00EC60FF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B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2022-09-29T03:57:00Z</cp:lastPrinted>
  <dcterms:created xsi:type="dcterms:W3CDTF">2022-12-20T03:18:00Z</dcterms:created>
  <dcterms:modified xsi:type="dcterms:W3CDTF">2022-12-21T05:46:00Z</dcterms:modified>
</cp:coreProperties>
</file>